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18E72" w14:textId="3CCA44B2" w:rsidR="002669E6" w:rsidRPr="00B14426" w:rsidRDefault="00275032" w:rsidP="002750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15FF">
        <w:rPr>
          <w:rFonts w:ascii="Times New Roman" w:hAnsi="Times New Roman" w:cs="Times New Roman"/>
          <w:sz w:val="28"/>
          <w:szCs w:val="28"/>
        </w:rPr>
        <w:t>ПРОТОКОЛ №</w:t>
      </w:r>
      <w:r w:rsidR="00266F11" w:rsidRPr="00AE15FF">
        <w:rPr>
          <w:rFonts w:ascii="Times New Roman" w:hAnsi="Times New Roman" w:cs="Times New Roman"/>
          <w:sz w:val="28"/>
          <w:szCs w:val="28"/>
        </w:rPr>
        <w:t>1</w:t>
      </w:r>
    </w:p>
    <w:p w14:paraId="6005ECB3" w14:textId="528DF823" w:rsidR="00275032" w:rsidRPr="00B14426" w:rsidRDefault="00275032" w:rsidP="002750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4426">
        <w:rPr>
          <w:rFonts w:ascii="Times New Roman" w:hAnsi="Times New Roman" w:cs="Times New Roman"/>
          <w:sz w:val="28"/>
          <w:szCs w:val="28"/>
        </w:rPr>
        <w:t>по результатам публичных слушаний по вопросу изменения границ муниципального образования «</w:t>
      </w:r>
      <w:r w:rsidR="00F51C63">
        <w:rPr>
          <w:rFonts w:ascii="Times New Roman" w:hAnsi="Times New Roman" w:cs="Times New Roman"/>
          <w:sz w:val="28"/>
          <w:szCs w:val="28"/>
        </w:rPr>
        <w:t>Простинское</w:t>
      </w:r>
      <w:r w:rsidRPr="00B14426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850BE6" w:rsidRPr="00B14426">
        <w:rPr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</w:p>
    <w:p w14:paraId="42B8D4F5" w14:textId="2595DB60" w:rsidR="009A003B" w:rsidRDefault="009A003B" w:rsidP="002750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0DB6D0" w14:textId="673304AC" w:rsidR="00946B2D" w:rsidRDefault="00946B2D" w:rsidP="002750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F51C63">
        <w:rPr>
          <w:rFonts w:ascii="Times New Roman" w:hAnsi="Times New Roman" w:cs="Times New Roman"/>
          <w:sz w:val="28"/>
          <w:szCs w:val="28"/>
        </w:rPr>
        <w:t>Прости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="00BB078A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.04.2025</w:t>
      </w:r>
    </w:p>
    <w:p w14:paraId="769B53C4" w14:textId="77777777" w:rsidR="00946B2D" w:rsidRDefault="00946B2D" w:rsidP="002750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35CB65" w14:textId="63C42F7A" w:rsidR="008E563B" w:rsidRDefault="008E563B" w:rsidP="008E56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по вопросу изменения границ муниципального образования «</w:t>
      </w:r>
      <w:r w:rsidR="00F51C63">
        <w:rPr>
          <w:rFonts w:ascii="Times New Roman" w:hAnsi="Times New Roman" w:cs="Times New Roman"/>
          <w:sz w:val="28"/>
          <w:szCs w:val="28"/>
        </w:rPr>
        <w:t>Простинское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назначены по инициативе Главы </w:t>
      </w:r>
      <w:r w:rsidR="00F51C63">
        <w:rPr>
          <w:rFonts w:ascii="Times New Roman" w:hAnsi="Times New Roman" w:cs="Times New Roman"/>
          <w:sz w:val="28"/>
          <w:szCs w:val="28"/>
        </w:rPr>
        <w:t>Простинского</w:t>
      </w:r>
      <w:r w:rsidRPr="00D57B9F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Г</w:t>
      </w:r>
      <w:r w:rsidRPr="00D57B9F">
        <w:rPr>
          <w:rFonts w:ascii="Times New Roman" w:hAnsi="Times New Roman" w:cs="Times New Roman"/>
          <w:sz w:val="28"/>
          <w:szCs w:val="28"/>
        </w:rPr>
        <w:t xml:space="preserve">лавы </w:t>
      </w:r>
      <w:r w:rsidR="00F51C63">
        <w:rPr>
          <w:rFonts w:ascii="Times New Roman" w:hAnsi="Times New Roman" w:cs="Times New Roman"/>
          <w:sz w:val="28"/>
          <w:szCs w:val="28"/>
        </w:rPr>
        <w:t>Простинского</w:t>
      </w:r>
      <w:r w:rsidRPr="00D57B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7547C">
        <w:rPr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 «О назначении публичных слушаний по вопросу изменения границ муниципального образования «</w:t>
      </w:r>
      <w:r w:rsidR="00F51C63" w:rsidRPr="00D7547C">
        <w:rPr>
          <w:rFonts w:ascii="Times New Roman" w:hAnsi="Times New Roman" w:cs="Times New Roman"/>
          <w:sz w:val="28"/>
          <w:szCs w:val="28"/>
        </w:rPr>
        <w:t>Простинское</w:t>
      </w:r>
      <w:r w:rsidRPr="00D7547C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Татарстан» от 31.03.2025 №</w:t>
      </w:r>
      <w:r w:rsidR="00D7547C" w:rsidRPr="00D7547C">
        <w:rPr>
          <w:rFonts w:ascii="Times New Roman" w:hAnsi="Times New Roman" w:cs="Times New Roman"/>
          <w:sz w:val="28"/>
          <w:szCs w:val="28"/>
        </w:rPr>
        <w:t>2</w:t>
      </w:r>
      <w:r w:rsidRPr="00D7547C">
        <w:rPr>
          <w:rFonts w:ascii="Times New Roman" w:hAnsi="Times New Roman" w:cs="Times New Roman"/>
          <w:sz w:val="28"/>
          <w:szCs w:val="28"/>
        </w:rPr>
        <w:t xml:space="preserve">  обнародованным (опубликованным) </w:t>
      </w:r>
      <w:r w:rsidR="00DC2788" w:rsidRPr="00D7547C">
        <w:rPr>
          <w:rFonts w:ascii="Times New Roman" w:hAnsi="Times New Roman" w:cs="Times New Roman"/>
          <w:sz w:val="28"/>
          <w:szCs w:val="28"/>
        </w:rPr>
        <w:t xml:space="preserve">на специально оборудованных информационных стендах в с. </w:t>
      </w:r>
      <w:r w:rsidR="00F51C63" w:rsidRPr="00D7547C">
        <w:rPr>
          <w:rFonts w:ascii="Times New Roman" w:hAnsi="Times New Roman" w:cs="Times New Roman"/>
          <w:sz w:val="28"/>
          <w:szCs w:val="28"/>
        </w:rPr>
        <w:t>Прости</w:t>
      </w:r>
      <w:r w:rsidR="00DC2788" w:rsidRPr="00D7547C">
        <w:rPr>
          <w:rFonts w:ascii="Times New Roman" w:hAnsi="Times New Roman" w:cs="Times New Roman"/>
          <w:sz w:val="28"/>
          <w:szCs w:val="28"/>
        </w:rPr>
        <w:t xml:space="preserve">, </w:t>
      </w:r>
      <w:r w:rsidRPr="00D7547C">
        <w:rPr>
          <w:rFonts w:ascii="Times New Roman" w:hAnsi="Times New Roman" w:cs="Times New Roman"/>
          <w:sz w:val="28"/>
          <w:szCs w:val="28"/>
        </w:rPr>
        <w:t xml:space="preserve">в печатных изданиях средств массовой информации и </w:t>
      </w:r>
      <w:r w:rsidR="00DC2788" w:rsidRPr="00D7547C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Pr="00D7547C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D7547C" w:rsidRPr="00D7547C">
        <w:rPr>
          <w:rFonts w:ascii="Times New Roman" w:hAnsi="Times New Roman" w:cs="Times New Roman"/>
          <w:sz w:val="28"/>
          <w:szCs w:val="28"/>
        </w:rPr>
        <w:t>Простинского</w:t>
      </w:r>
      <w:r w:rsidRPr="00D7547C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hyperlink r:id="rId5" w:history="1">
        <w:r w:rsidR="00D7547C" w:rsidRPr="00D7547C">
          <w:rPr>
            <w:rStyle w:val="a3"/>
          </w:rPr>
          <w:t xml:space="preserve"> </w:t>
        </w:r>
        <w:r w:rsidR="00D7547C" w:rsidRPr="00D7547C">
          <w:rPr>
            <w:rStyle w:val="a3"/>
            <w:rFonts w:ascii="Times New Roman" w:hAnsi="Times New Roman" w:cs="Times New Roman"/>
            <w:sz w:val="28"/>
            <w:szCs w:val="28"/>
          </w:rPr>
          <w:t>https://prostinskoe-sp.ru/</w:t>
        </w:r>
      </w:hyperlink>
      <w:r w:rsidRPr="00D7547C">
        <w:rPr>
          <w:rFonts w:ascii="Times New Roman" w:hAnsi="Times New Roman" w:cs="Times New Roman"/>
          <w:sz w:val="28"/>
          <w:szCs w:val="28"/>
        </w:rPr>
        <w:t>).</w:t>
      </w:r>
    </w:p>
    <w:p w14:paraId="390DA906" w14:textId="7D03418D" w:rsidR="00784AF9" w:rsidRPr="00136767" w:rsidRDefault="00784AF9" w:rsidP="00136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767">
        <w:rPr>
          <w:rFonts w:ascii="Times New Roman" w:hAnsi="Times New Roman" w:cs="Times New Roman"/>
          <w:sz w:val="28"/>
          <w:szCs w:val="28"/>
        </w:rPr>
        <w:t xml:space="preserve">Место проведения публичных слушаний: Республика Татарстан, Нижнекамский муниципальный район, </w:t>
      </w:r>
      <w:r w:rsidR="00D7547C">
        <w:rPr>
          <w:rFonts w:ascii="Times New Roman" w:hAnsi="Times New Roman" w:cs="Times New Roman"/>
          <w:sz w:val="28"/>
          <w:szCs w:val="28"/>
        </w:rPr>
        <w:t>Простинское</w:t>
      </w:r>
      <w:r w:rsidRPr="0013676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D7547C" w:rsidRPr="00BE2F8A">
        <w:rPr>
          <w:rFonts w:ascii="Times New Roman" w:hAnsi="Times New Roman"/>
          <w:sz w:val="28"/>
          <w:szCs w:val="28"/>
        </w:rPr>
        <w:t>с. Прости, ул. Школьная д. 8</w:t>
      </w:r>
      <w:r w:rsidRPr="00136767">
        <w:rPr>
          <w:rFonts w:ascii="Times New Roman" w:hAnsi="Times New Roman" w:cs="Times New Roman"/>
          <w:sz w:val="28"/>
          <w:szCs w:val="28"/>
        </w:rPr>
        <w:t>.</w:t>
      </w:r>
    </w:p>
    <w:p w14:paraId="7FA90A39" w14:textId="77777777" w:rsidR="0002548E" w:rsidRDefault="0002548E" w:rsidP="007E61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D7ACA3" w14:textId="1666C53A" w:rsidR="009A003B" w:rsidRPr="005D48E3" w:rsidRDefault="009A003B" w:rsidP="007E61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8E3">
        <w:rPr>
          <w:rFonts w:ascii="Times New Roman" w:hAnsi="Times New Roman" w:cs="Times New Roman"/>
          <w:sz w:val="28"/>
          <w:szCs w:val="28"/>
        </w:rPr>
        <w:t>Дата</w:t>
      </w:r>
      <w:r w:rsidR="00784AF9" w:rsidRPr="005D48E3">
        <w:rPr>
          <w:rFonts w:ascii="Times New Roman" w:hAnsi="Times New Roman" w:cs="Times New Roman"/>
          <w:sz w:val="28"/>
          <w:szCs w:val="28"/>
        </w:rPr>
        <w:t xml:space="preserve"> и время</w:t>
      </w:r>
      <w:r w:rsidRPr="005D48E3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784AF9" w:rsidRPr="005D48E3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5D48E3">
        <w:rPr>
          <w:rFonts w:ascii="Times New Roman" w:hAnsi="Times New Roman" w:cs="Times New Roman"/>
          <w:sz w:val="28"/>
          <w:szCs w:val="28"/>
        </w:rPr>
        <w:t>: 22 апреля 2025 года (вторник)</w:t>
      </w:r>
      <w:r w:rsidR="00136767" w:rsidRPr="005D48E3">
        <w:rPr>
          <w:rFonts w:ascii="Times New Roman" w:hAnsi="Times New Roman" w:cs="Times New Roman"/>
          <w:sz w:val="28"/>
          <w:szCs w:val="28"/>
        </w:rPr>
        <w:t>, 10:00 (МСК).</w:t>
      </w:r>
    </w:p>
    <w:p w14:paraId="4965C593" w14:textId="74139485" w:rsidR="0029215A" w:rsidRDefault="00136767" w:rsidP="007E61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8E3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383444" w:rsidRPr="005D48E3">
        <w:rPr>
          <w:rFonts w:ascii="Times New Roman" w:hAnsi="Times New Roman" w:cs="Times New Roman"/>
          <w:sz w:val="28"/>
          <w:szCs w:val="28"/>
        </w:rPr>
        <w:t>К</w:t>
      </w:r>
      <w:r w:rsidR="0007437C" w:rsidRPr="005D48E3">
        <w:rPr>
          <w:rFonts w:ascii="Times New Roman" w:hAnsi="Times New Roman" w:cs="Times New Roman"/>
          <w:sz w:val="28"/>
          <w:szCs w:val="28"/>
        </w:rPr>
        <w:t>омиссии</w:t>
      </w:r>
      <w:r w:rsidRPr="005D48E3">
        <w:rPr>
          <w:rFonts w:ascii="Times New Roman" w:hAnsi="Times New Roman" w:cs="Times New Roman"/>
          <w:sz w:val="28"/>
          <w:szCs w:val="28"/>
        </w:rPr>
        <w:t>:</w:t>
      </w:r>
    </w:p>
    <w:p w14:paraId="38805BBD" w14:textId="77777777" w:rsidR="00D7547C" w:rsidRPr="00D7547C" w:rsidRDefault="00D7547C" w:rsidP="00D754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47C">
        <w:rPr>
          <w:rFonts w:ascii="Times New Roman" w:hAnsi="Times New Roman" w:cs="Times New Roman"/>
          <w:sz w:val="28"/>
          <w:szCs w:val="28"/>
        </w:rPr>
        <w:t>Бадартинов Д.А. – Глава Простинского сельского поселения, председатель комиссии;</w:t>
      </w:r>
    </w:p>
    <w:p w14:paraId="2F4C3D86" w14:textId="77777777" w:rsidR="00D7547C" w:rsidRPr="0091014E" w:rsidRDefault="00D7547C" w:rsidP="00D754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14E">
        <w:rPr>
          <w:rFonts w:ascii="Times New Roman" w:hAnsi="Times New Roman" w:cs="Times New Roman"/>
          <w:sz w:val="28"/>
          <w:szCs w:val="28"/>
        </w:rPr>
        <w:t>Талашенко А.А.  – депутат Совета Простинского сельского поселения;</w:t>
      </w:r>
    </w:p>
    <w:p w14:paraId="6C34CBD4" w14:textId="77777777" w:rsidR="00773669" w:rsidRPr="0091014E" w:rsidRDefault="00D7547C" w:rsidP="00D754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14E">
        <w:rPr>
          <w:rFonts w:ascii="Times New Roman" w:hAnsi="Times New Roman" w:cs="Times New Roman"/>
          <w:sz w:val="28"/>
          <w:szCs w:val="28"/>
        </w:rPr>
        <w:t>Чефранов В.З. – депутат Совета Простинского сельского поселения.</w:t>
      </w:r>
    </w:p>
    <w:p w14:paraId="706AA518" w14:textId="0059F32A" w:rsidR="006C1B81" w:rsidRDefault="00DE0D56" w:rsidP="00D754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14E">
        <w:rPr>
          <w:rFonts w:ascii="Times New Roman" w:hAnsi="Times New Roman" w:cs="Times New Roman"/>
          <w:sz w:val="28"/>
          <w:szCs w:val="28"/>
        </w:rPr>
        <w:t>Участники 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слушаний: </w:t>
      </w:r>
      <w:r w:rsidR="00773669">
        <w:rPr>
          <w:rFonts w:ascii="Times New Roman" w:hAnsi="Times New Roman" w:cs="Times New Roman"/>
          <w:sz w:val="28"/>
          <w:szCs w:val="28"/>
        </w:rPr>
        <w:t>1</w:t>
      </w:r>
      <w:r w:rsidR="000D11F2">
        <w:rPr>
          <w:rFonts w:ascii="Times New Roman" w:hAnsi="Times New Roman" w:cs="Times New Roman"/>
          <w:sz w:val="28"/>
          <w:szCs w:val="28"/>
        </w:rPr>
        <w:t>2 человек.</w:t>
      </w:r>
    </w:p>
    <w:p w14:paraId="446AF26A" w14:textId="77777777" w:rsidR="00DE0D56" w:rsidRDefault="00DE0D56" w:rsidP="007E61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B0ADA7" w14:textId="02AEE37E" w:rsidR="00F51B23" w:rsidRDefault="00F51B23" w:rsidP="00F51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выступающие на публичных слушаниях:</w:t>
      </w:r>
    </w:p>
    <w:p w14:paraId="0A5A02D0" w14:textId="03C10487" w:rsidR="00F51B23" w:rsidRDefault="00F51B23" w:rsidP="00F51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97786">
        <w:rPr>
          <w:rFonts w:ascii="Times New Roman" w:hAnsi="Times New Roman" w:cs="Times New Roman"/>
          <w:sz w:val="28"/>
          <w:szCs w:val="28"/>
        </w:rPr>
        <w:t xml:space="preserve">ООО «Геоконсалтинг» </w:t>
      </w:r>
      <w:r w:rsidR="00773669">
        <w:rPr>
          <w:rFonts w:ascii="Times New Roman" w:hAnsi="Times New Roman" w:cs="Times New Roman"/>
          <w:sz w:val="28"/>
          <w:szCs w:val="28"/>
        </w:rPr>
        <w:t>Стешин Илья Сергеевич</w:t>
      </w:r>
      <w:r>
        <w:rPr>
          <w:rFonts w:ascii="Times New Roman" w:hAnsi="Times New Roman" w:cs="Times New Roman"/>
          <w:sz w:val="28"/>
          <w:szCs w:val="28"/>
        </w:rPr>
        <w:t xml:space="preserve"> проинформировал о экономической целесообразности изменения границ муниципального образования «</w:t>
      </w:r>
      <w:r w:rsidR="00773669">
        <w:rPr>
          <w:rFonts w:ascii="Times New Roman" w:hAnsi="Times New Roman" w:cs="Times New Roman"/>
          <w:sz w:val="28"/>
          <w:szCs w:val="28"/>
        </w:rPr>
        <w:t>Простинское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путём включения земельных участков входящих в границы муниципального образования «</w:t>
      </w:r>
      <w:r w:rsidR="00773669">
        <w:rPr>
          <w:rFonts w:ascii="Times New Roman" w:hAnsi="Times New Roman" w:cs="Times New Roman"/>
          <w:sz w:val="28"/>
          <w:szCs w:val="28"/>
        </w:rPr>
        <w:t>город Нижнекамск</w:t>
      </w:r>
      <w:r>
        <w:rPr>
          <w:rFonts w:ascii="Times New Roman" w:hAnsi="Times New Roman" w:cs="Times New Roman"/>
          <w:sz w:val="28"/>
          <w:szCs w:val="28"/>
        </w:rPr>
        <w:t>» в границы муниципального образования</w:t>
      </w:r>
      <w:r w:rsidR="00773669">
        <w:rPr>
          <w:rFonts w:ascii="Times New Roman" w:hAnsi="Times New Roman" w:cs="Times New Roman"/>
          <w:sz w:val="28"/>
          <w:szCs w:val="28"/>
        </w:rPr>
        <w:t xml:space="preserve"> «Простинское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</w:t>
      </w:r>
      <w:r w:rsidR="009733CA">
        <w:rPr>
          <w:rFonts w:ascii="Times New Roman" w:hAnsi="Times New Roman" w:cs="Times New Roman"/>
          <w:sz w:val="28"/>
          <w:szCs w:val="28"/>
        </w:rPr>
        <w:t>.</w:t>
      </w:r>
    </w:p>
    <w:p w14:paraId="41B57993" w14:textId="22854731" w:rsidR="00F51B23" w:rsidRDefault="006626C1" w:rsidP="007E61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 </w:t>
      </w:r>
      <w:r w:rsidR="00773669" w:rsidRPr="00773669">
        <w:rPr>
          <w:rFonts w:ascii="Times New Roman" w:hAnsi="Times New Roman" w:cs="Times New Roman"/>
          <w:sz w:val="28"/>
          <w:szCs w:val="28"/>
        </w:rPr>
        <w:t>ПАО «Татнефть»</w:t>
      </w:r>
      <w:r>
        <w:rPr>
          <w:rFonts w:ascii="Times New Roman" w:hAnsi="Times New Roman" w:cs="Times New Roman"/>
          <w:sz w:val="28"/>
          <w:szCs w:val="28"/>
        </w:rPr>
        <w:t xml:space="preserve"> Дубровская С.В.</w:t>
      </w:r>
      <w:r w:rsidR="009733CA">
        <w:rPr>
          <w:rFonts w:ascii="Times New Roman" w:hAnsi="Times New Roman" w:cs="Times New Roman"/>
          <w:sz w:val="28"/>
          <w:szCs w:val="28"/>
        </w:rPr>
        <w:t xml:space="preserve"> довела </w:t>
      </w:r>
      <w:r w:rsidR="00191C39">
        <w:rPr>
          <w:rFonts w:ascii="Times New Roman" w:hAnsi="Times New Roman" w:cs="Times New Roman"/>
          <w:sz w:val="28"/>
          <w:szCs w:val="28"/>
        </w:rPr>
        <w:t xml:space="preserve">информацию о том, что в целях развития экономического потенциала Республики Татарстан планируется размещение </w:t>
      </w:r>
      <w:r w:rsidR="00773669">
        <w:rPr>
          <w:rFonts w:ascii="Times New Roman" w:hAnsi="Times New Roman" w:cs="Times New Roman"/>
          <w:sz w:val="28"/>
          <w:szCs w:val="28"/>
        </w:rPr>
        <w:t>комплекса глубокой переработки зерна и производств</w:t>
      </w:r>
      <w:r w:rsidR="00CB5690">
        <w:rPr>
          <w:rFonts w:ascii="Times New Roman" w:hAnsi="Times New Roman" w:cs="Times New Roman"/>
          <w:sz w:val="28"/>
          <w:szCs w:val="28"/>
        </w:rPr>
        <w:t>а</w:t>
      </w:r>
      <w:r w:rsidR="00773669">
        <w:rPr>
          <w:rFonts w:ascii="Times New Roman" w:hAnsi="Times New Roman" w:cs="Times New Roman"/>
          <w:sz w:val="28"/>
          <w:szCs w:val="28"/>
        </w:rPr>
        <w:t xml:space="preserve"> </w:t>
      </w:r>
      <w:r w:rsidR="00773669">
        <w:rPr>
          <w:rFonts w:ascii="Times New Roman" w:hAnsi="Times New Roman" w:cs="Times New Roman"/>
          <w:sz w:val="28"/>
          <w:szCs w:val="28"/>
          <w:lang w:val="en-US"/>
        </w:rPr>
        <w:t>DL</w:t>
      </w:r>
      <w:r w:rsidR="00773669" w:rsidRPr="00773669">
        <w:rPr>
          <w:rFonts w:ascii="Times New Roman" w:hAnsi="Times New Roman" w:cs="Times New Roman"/>
          <w:sz w:val="28"/>
          <w:szCs w:val="28"/>
        </w:rPr>
        <w:t>-</w:t>
      </w:r>
      <w:r w:rsidR="00773669">
        <w:rPr>
          <w:rFonts w:ascii="Times New Roman" w:hAnsi="Times New Roman" w:cs="Times New Roman"/>
          <w:sz w:val="28"/>
          <w:szCs w:val="28"/>
        </w:rPr>
        <w:t>метионина</w:t>
      </w:r>
      <w:r w:rsidR="005948B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A42D8E" w14:textId="25977FA0" w:rsidR="00DE0D56" w:rsidRDefault="001E3D04" w:rsidP="00DE0D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D04">
        <w:rPr>
          <w:rFonts w:ascii="Times New Roman" w:hAnsi="Times New Roman" w:cs="Times New Roman"/>
          <w:sz w:val="28"/>
          <w:szCs w:val="28"/>
        </w:rPr>
        <w:t xml:space="preserve">Промышленные объекты, в целях оптимизации производств и конкурентоспособности конечной продукции, планируется объединить в единую особую экономическую зону. Обоснованием к изменению границ является невозможность создания особой экономической зоны в границах территории опережающего развития «г. Нижнекамск», которая привязана к границе муниципального образования «г. Нижнекамск». Ввиду этого, для размещения производств требуется изменение границ муниципального образования «Простинское сельское поселение». </w:t>
      </w:r>
      <w:r w:rsidR="0002548E" w:rsidRPr="001E3D04">
        <w:rPr>
          <w:rFonts w:ascii="Times New Roman" w:hAnsi="Times New Roman" w:cs="Times New Roman"/>
          <w:sz w:val="28"/>
          <w:szCs w:val="28"/>
        </w:rPr>
        <w:t>На сегодняшний день на территории муниципального образования «г. Нижнекамск</w:t>
      </w:r>
      <w:r w:rsidR="0002548E">
        <w:rPr>
          <w:rFonts w:ascii="Times New Roman" w:hAnsi="Times New Roman" w:cs="Times New Roman"/>
          <w:sz w:val="28"/>
          <w:szCs w:val="28"/>
        </w:rPr>
        <w:t>» действует территория опережающего социально-экономического развития</w:t>
      </w:r>
      <w:r w:rsidR="00CB5690">
        <w:rPr>
          <w:rFonts w:ascii="Times New Roman" w:hAnsi="Times New Roman" w:cs="Times New Roman"/>
          <w:sz w:val="28"/>
          <w:szCs w:val="28"/>
        </w:rPr>
        <w:t xml:space="preserve"> (далее – ТОР), согласно федеральному законодательству ТОР и особ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CB5690">
        <w:rPr>
          <w:rFonts w:ascii="Times New Roman" w:hAnsi="Times New Roman" w:cs="Times New Roman"/>
          <w:sz w:val="28"/>
          <w:szCs w:val="28"/>
        </w:rPr>
        <w:t>экономическ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B5690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5690">
        <w:rPr>
          <w:rFonts w:ascii="Times New Roman" w:hAnsi="Times New Roman" w:cs="Times New Roman"/>
          <w:sz w:val="28"/>
          <w:szCs w:val="28"/>
        </w:rPr>
        <w:t xml:space="preserve">, не должны пересекаться и не могут находится в границах одного поселения, в связи с чем и проводятся мероприятия по корректировки границ муниципальных образований. </w:t>
      </w:r>
    </w:p>
    <w:p w14:paraId="45A5189F" w14:textId="53E126A9" w:rsidR="00DE0D56" w:rsidRDefault="007D0F68" w:rsidP="00DE0D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Граница НИжнекамского муниципального района остается без изменений, осуществляется перераспределение между землями поселений, в результате чего площадь МО «г. Нижнекамск» сократится, а Простинского сельского поселения возрастет. </w:t>
      </w:r>
    </w:p>
    <w:p w14:paraId="630F3005" w14:textId="49A10014" w:rsidR="00DE0D56" w:rsidRDefault="00DE0D56" w:rsidP="00DE0D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публичных слушаний поступили следующие вопросы и пожелания от жителей муниципального образования «</w:t>
      </w:r>
      <w:r w:rsidR="007D0F68">
        <w:rPr>
          <w:rFonts w:ascii="Times New Roman" w:hAnsi="Times New Roman" w:cs="Times New Roman"/>
          <w:sz w:val="28"/>
          <w:szCs w:val="28"/>
        </w:rPr>
        <w:t>Простинское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 участников публичных слушаний</w:t>
      </w:r>
      <w:r w:rsidR="001E2BD7">
        <w:rPr>
          <w:rFonts w:ascii="Times New Roman" w:hAnsi="Times New Roman" w:cs="Times New Roman"/>
          <w:sz w:val="28"/>
          <w:szCs w:val="28"/>
        </w:rPr>
        <w:t>:</w:t>
      </w:r>
    </w:p>
    <w:p w14:paraId="7CDEFB5B" w14:textId="2F68468D" w:rsidR="00F51B23" w:rsidRPr="005D48E3" w:rsidRDefault="00E666E2" w:rsidP="007E61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Ступенькова М.Н.: </w:t>
      </w:r>
      <w:r w:rsidR="001E2BD7" w:rsidRPr="005D48E3">
        <w:rPr>
          <w:rFonts w:ascii="Times New Roman" w:hAnsi="Times New Roman" w:cs="Times New Roman"/>
          <w:sz w:val="28"/>
          <w:szCs w:val="28"/>
        </w:rPr>
        <w:t xml:space="preserve">Не будет ли влиять </w:t>
      </w:r>
      <w:r w:rsidR="005D48E3" w:rsidRPr="005D48E3">
        <w:rPr>
          <w:rFonts w:ascii="Times New Roman" w:hAnsi="Times New Roman" w:cs="Times New Roman"/>
          <w:sz w:val="28"/>
          <w:szCs w:val="28"/>
        </w:rPr>
        <w:t>планируемое производство</w:t>
      </w:r>
      <w:r w:rsidR="001E2BD7" w:rsidRPr="005D48E3">
        <w:rPr>
          <w:rFonts w:ascii="Times New Roman" w:hAnsi="Times New Roman" w:cs="Times New Roman"/>
          <w:sz w:val="28"/>
          <w:szCs w:val="28"/>
        </w:rPr>
        <w:t xml:space="preserve"> на наше здоровье?</w:t>
      </w:r>
    </w:p>
    <w:p w14:paraId="5FDEB741" w14:textId="72ED37EA" w:rsidR="00DC1D56" w:rsidRDefault="001E2BD7" w:rsidP="007E61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D48E3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F6B4F" w:rsidRPr="005D48E3">
        <w:rPr>
          <w:rFonts w:ascii="Times New Roman" w:hAnsi="Times New Roman" w:cs="Times New Roman"/>
          <w:sz w:val="28"/>
          <w:szCs w:val="28"/>
        </w:rPr>
        <w:t>ПАО «Татнефть»</w:t>
      </w:r>
      <w:r w:rsidRPr="005D48E3">
        <w:rPr>
          <w:rFonts w:ascii="Times New Roman" w:hAnsi="Times New Roman" w:cs="Times New Roman"/>
          <w:sz w:val="28"/>
          <w:szCs w:val="28"/>
        </w:rPr>
        <w:t xml:space="preserve">: </w:t>
      </w:r>
      <w:r w:rsidR="00DC1D56" w:rsidRPr="005D48E3">
        <w:rPr>
          <w:rFonts w:ascii="Times New Roman" w:hAnsi="Times New Roman" w:cs="Times New Roman"/>
          <w:sz w:val="28"/>
          <w:szCs w:val="28"/>
        </w:rPr>
        <w:t>Планируемое производство спроектировано и будет осуществляться в строгом соответствии с современными экологическими и санитарно-гигиеническими нормами. Используемые технологии и меры контроля гарантируют, что деятельность предприятия не окажет негативного воздействия на здоровье населения</w:t>
      </w:r>
      <w:r w:rsidR="00DC1D56" w:rsidRPr="00DC1D56">
        <w:rPr>
          <w:rFonts w:ascii="Times New Roman" w:hAnsi="Times New Roman" w:cs="Times New Roman"/>
          <w:sz w:val="28"/>
          <w:szCs w:val="28"/>
        </w:rPr>
        <w:t xml:space="preserve"> и состояние окружающей среды.</w:t>
      </w:r>
      <w:r w:rsidR="005D48E3" w:rsidRPr="005D48E3">
        <w:t xml:space="preserve"> </w:t>
      </w:r>
      <w:r w:rsidR="005D48E3" w:rsidRPr="005D48E3">
        <w:rPr>
          <w:rFonts w:ascii="Times New Roman" w:hAnsi="Times New Roman" w:cs="Times New Roman"/>
          <w:sz w:val="28"/>
          <w:szCs w:val="28"/>
        </w:rPr>
        <w:t>Производственный объект расположен на значительном удалении от жилых зон, что исключает прямое влияние на населённые пункты.</w:t>
      </w:r>
      <w:r w:rsidR="005D48E3">
        <w:rPr>
          <w:rFonts w:ascii="Times New Roman" w:hAnsi="Times New Roman" w:cs="Times New Roman"/>
          <w:sz w:val="28"/>
          <w:szCs w:val="28"/>
        </w:rPr>
        <w:t xml:space="preserve"> </w:t>
      </w:r>
      <w:r w:rsidR="005D48E3" w:rsidRPr="005D48E3">
        <w:rPr>
          <w:rFonts w:ascii="Times New Roman" w:hAnsi="Times New Roman" w:cs="Times New Roman"/>
          <w:sz w:val="28"/>
          <w:szCs w:val="28"/>
        </w:rPr>
        <w:t>Таким образом, реализация проекта не представляет угрозы для окружающей среды и здоровья людей</w:t>
      </w:r>
      <w:r w:rsidR="005D48E3">
        <w:rPr>
          <w:rFonts w:ascii="Times New Roman" w:hAnsi="Times New Roman" w:cs="Times New Roman"/>
          <w:sz w:val="28"/>
          <w:szCs w:val="28"/>
        </w:rPr>
        <w:t>.</w:t>
      </w:r>
    </w:p>
    <w:p w14:paraId="6091C70A" w14:textId="01D037DD" w:rsidR="001E2BD7" w:rsidRDefault="00FF6B4F" w:rsidP="007E61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6E2">
        <w:rPr>
          <w:rFonts w:ascii="Times New Roman" w:hAnsi="Times New Roman" w:cs="Times New Roman"/>
          <w:sz w:val="28"/>
          <w:szCs w:val="28"/>
        </w:rPr>
        <w:t>Талашенко А.А.</w:t>
      </w:r>
      <w:r w:rsidRPr="00D7547C">
        <w:rPr>
          <w:rFonts w:ascii="Times New Roman" w:hAnsi="Times New Roman" w:cs="Times New Roman"/>
          <w:sz w:val="28"/>
          <w:szCs w:val="28"/>
        </w:rPr>
        <w:t xml:space="preserve">  </w:t>
      </w:r>
      <w:r w:rsidR="001E2BD7" w:rsidRPr="00FF6B4F">
        <w:rPr>
          <w:rFonts w:ascii="Times New Roman" w:hAnsi="Times New Roman" w:cs="Times New Roman"/>
          <w:sz w:val="28"/>
          <w:szCs w:val="28"/>
        </w:rPr>
        <w:t>призвал односельчан поддержать инициативу изменения границ муниципального образования «</w:t>
      </w:r>
      <w:r w:rsidRPr="00FF6B4F">
        <w:rPr>
          <w:rFonts w:ascii="Times New Roman" w:hAnsi="Times New Roman" w:cs="Times New Roman"/>
          <w:sz w:val="28"/>
          <w:szCs w:val="28"/>
        </w:rPr>
        <w:t>Простинское</w:t>
      </w:r>
      <w:r w:rsidR="001E2BD7" w:rsidRPr="00FF6B4F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FF6B4F">
        <w:rPr>
          <w:rFonts w:ascii="Times New Roman" w:hAnsi="Times New Roman" w:cs="Times New Roman"/>
          <w:sz w:val="28"/>
          <w:szCs w:val="28"/>
        </w:rPr>
        <w:t>путём включения земельных участков входящих в границы муниципального образования «город Нижнекамск» в границы муниципального образования «Простинское сельское поселение» Нижнекамского муниципального района Республики Татарстан.</w:t>
      </w:r>
    </w:p>
    <w:p w14:paraId="7C92F2BF" w14:textId="77777777" w:rsidR="00274F52" w:rsidRDefault="00274F52" w:rsidP="007E61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E55A98" w14:textId="15DA99E0" w:rsidR="00274F52" w:rsidRDefault="00274F52" w:rsidP="00274F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итогам проведенных публичных слушаний, жители муниципального образования «</w:t>
      </w:r>
      <w:r w:rsidR="007D0F68">
        <w:rPr>
          <w:rFonts w:ascii="Times New Roman" w:hAnsi="Times New Roman" w:cs="Times New Roman"/>
          <w:sz w:val="28"/>
          <w:szCs w:val="28"/>
        </w:rPr>
        <w:t>Простинское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единогласно поддержали инициативу изменения границ </w:t>
      </w:r>
      <w:r w:rsidRPr="001E2BD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D0F68">
        <w:rPr>
          <w:rFonts w:ascii="Times New Roman" w:hAnsi="Times New Roman" w:cs="Times New Roman"/>
          <w:sz w:val="28"/>
          <w:szCs w:val="28"/>
        </w:rPr>
        <w:t>Простинское</w:t>
      </w:r>
      <w:r w:rsidRPr="001E2BD7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C66161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Республики Татарстан </w:t>
      </w:r>
      <w:r w:rsidRPr="001E2BD7">
        <w:rPr>
          <w:rFonts w:ascii="Times New Roman" w:hAnsi="Times New Roman" w:cs="Times New Roman"/>
          <w:sz w:val="28"/>
          <w:szCs w:val="28"/>
        </w:rPr>
        <w:t>путём включения земельных участков входящих в границы муниципального образования «</w:t>
      </w:r>
      <w:r w:rsidR="007D0F68">
        <w:rPr>
          <w:rFonts w:ascii="Times New Roman" w:hAnsi="Times New Roman" w:cs="Times New Roman"/>
          <w:sz w:val="28"/>
          <w:szCs w:val="28"/>
        </w:rPr>
        <w:t>город Нижнекамск</w:t>
      </w:r>
      <w:r w:rsidRPr="001E2BD7">
        <w:rPr>
          <w:rFonts w:ascii="Times New Roman" w:hAnsi="Times New Roman" w:cs="Times New Roman"/>
          <w:sz w:val="28"/>
          <w:szCs w:val="28"/>
        </w:rPr>
        <w:t>» в границы муниципального образования «</w:t>
      </w:r>
      <w:r w:rsidR="007D0F68">
        <w:rPr>
          <w:rFonts w:ascii="Times New Roman" w:hAnsi="Times New Roman" w:cs="Times New Roman"/>
          <w:sz w:val="28"/>
          <w:szCs w:val="28"/>
        </w:rPr>
        <w:t>Простинское сельское поселение</w:t>
      </w:r>
      <w:r w:rsidRPr="001E2BD7">
        <w:rPr>
          <w:rFonts w:ascii="Times New Roman" w:hAnsi="Times New Roman" w:cs="Times New Roman"/>
          <w:sz w:val="28"/>
          <w:szCs w:val="28"/>
        </w:rPr>
        <w:t>»</w:t>
      </w:r>
      <w:r w:rsidR="00C66161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</w:t>
      </w:r>
      <w:r w:rsidRPr="001E2BD7">
        <w:rPr>
          <w:rFonts w:ascii="Times New Roman" w:hAnsi="Times New Roman" w:cs="Times New Roman"/>
          <w:sz w:val="28"/>
          <w:szCs w:val="28"/>
        </w:rPr>
        <w:t>.</w:t>
      </w:r>
    </w:p>
    <w:p w14:paraId="571608FC" w14:textId="5FD138FB" w:rsidR="00F51B23" w:rsidRDefault="00F51B23" w:rsidP="007E61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A47A3F" w14:textId="6DAB7E9C" w:rsidR="00F51B23" w:rsidRDefault="00C1539D" w:rsidP="007E61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публичных слушаний</w:t>
      </w:r>
    </w:p>
    <w:p w14:paraId="67251E8E" w14:textId="16121F68" w:rsidR="00C1539D" w:rsidRDefault="00C1539D" w:rsidP="007E61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4B88E2" w14:textId="37FB8789" w:rsidR="00C1539D" w:rsidRDefault="00364269" w:rsidP="007E61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 считать состоявшимися.</w:t>
      </w:r>
    </w:p>
    <w:p w14:paraId="27EDD6F8" w14:textId="723AD6C1" w:rsidR="00364269" w:rsidRDefault="00364269" w:rsidP="003642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Принять заключение по результатам публичных слушаний – поддержать инициативу изменения границ </w:t>
      </w:r>
      <w:r w:rsidRPr="001E2BD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D0F68">
        <w:rPr>
          <w:rFonts w:ascii="Times New Roman" w:hAnsi="Times New Roman" w:cs="Times New Roman"/>
          <w:sz w:val="28"/>
          <w:szCs w:val="28"/>
        </w:rPr>
        <w:t>Простинское</w:t>
      </w:r>
      <w:r w:rsidRPr="001E2BD7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Республики Татарстан </w:t>
      </w:r>
      <w:r w:rsidR="007D0F68" w:rsidRPr="001E2BD7">
        <w:rPr>
          <w:rFonts w:ascii="Times New Roman" w:hAnsi="Times New Roman" w:cs="Times New Roman"/>
          <w:sz w:val="28"/>
          <w:szCs w:val="28"/>
        </w:rPr>
        <w:t>путём включения земельных участков входящих в границы муниципального образования «</w:t>
      </w:r>
      <w:r w:rsidR="007D0F68">
        <w:rPr>
          <w:rFonts w:ascii="Times New Roman" w:hAnsi="Times New Roman" w:cs="Times New Roman"/>
          <w:sz w:val="28"/>
          <w:szCs w:val="28"/>
        </w:rPr>
        <w:t>город Нижнекамск</w:t>
      </w:r>
      <w:r w:rsidR="007D0F68" w:rsidRPr="001E2BD7">
        <w:rPr>
          <w:rFonts w:ascii="Times New Roman" w:hAnsi="Times New Roman" w:cs="Times New Roman"/>
          <w:sz w:val="28"/>
          <w:szCs w:val="28"/>
        </w:rPr>
        <w:t>» в границы муниципального образования «</w:t>
      </w:r>
      <w:r w:rsidR="007D0F68">
        <w:rPr>
          <w:rFonts w:ascii="Times New Roman" w:hAnsi="Times New Roman" w:cs="Times New Roman"/>
          <w:sz w:val="28"/>
          <w:szCs w:val="28"/>
        </w:rPr>
        <w:t>Простинское сельское поселение</w:t>
      </w:r>
      <w:r w:rsidR="007D0F68" w:rsidRPr="001E2BD7">
        <w:rPr>
          <w:rFonts w:ascii="Times New Roman" w:hAnsi="Times New Roman" w:cs="Times New Roman"/>
          <w:sz w:val="28"/>
          <w:szCs w:val="28"/>
        </w:rPr>
        <w:t>»</w:t>
      </w:r>
      <w:r w:rsidR="007D0F68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</w:t>
      </w:r>
      <w:r w:rsidR="007D0F68" w:rsidRPr="001E2BD7">
        <w:rPr>
          <w:rFonts w:ascii="Times New Roman" w:hAnsi="Times New Roman" w:cs="Times New Roman"/>
          <w:sz w:val="28"/>
          <w:szCs w:val="28"/>
        </w:rPr>
        <w:t>.</w:t>
      </w:r>
    </w:p>
    <w:p w14:paraId="270E494D" w14:textId="393F87F9" w:rsidR="00FE4451" w:rsidRDefault="00FE4451" w:rsidP="008006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Исполнительному комитету </w:t>
      </w:r>
      <w:r w:rsidR="007D0F68">
        <w:rPr>
          <w:rFonts w:ascii="Times New Roman" w:hAnsi="Times New Roman" w:cs="Times New Roman"/>
          <w:sz w:val="28"/>
          <w:szCs w:val="28"/>
        </w:rPr>
        <w:t>Простинского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опубликовать заключение по результатам публичных слушаний, включая мотивированное обоснование заключения в печатных изданиях средств массовой информации, разместить его на официальном сайте </w:t>
      </w:r>
      <w:r w:rsidR="007D0F68">
        <w:rPr>
          <w:rFonts w:ascii="Times New Roman" w:hAnsi="Times New Roman" w:cs="Times New Roman"/>
          <w:sz w:val="28"/>
          <w:szCs w:val="28"/>
        </w:rPr>
        <w:t>Простинского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8683F" w:rsidRPr="00D8683F">
        <w:rPr>
          <w:rFonts w:ascii="Times New Roman" w:hAnsi="Times New Roman" w:cs="Times New Roman"/>
          <w:sz w:val="28"/>
          <w:szCs w:val="28"/>
        </w:rPr>
        <w:t>https://prostinskoe-sp.ru/</w:t>
      </w:r>
      <w:r>
        <w:rPr>
          <w:rFonts w:ascii="Times New Roman" w:hAnsi="Times New Roman" w:cs="Times New Roman"/>
          <w:sz w:val="28"/>
          <w:szCs w:val="28"/>
        </w:rPr>
        <w:t>) и на оборудованных информационных стендах сельского поселения.</w:t>
      </w:r>
    </w:p>
    <w:p w14:paraId="76F5DCF8" w14:textId="614AD482" w:rsidR="008006C5" w:rsidRDefault="008006C5" w:rsidP="008006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Материалы публичных слушаний (протокол, заключение) направить в Совет </w:t>
      </w:r>
      <w:r w:rsidR="00D8683F">
        <w:rPr>
          <w:rFonts w:ascii="Times New Roman" w:hAnsi="Times New Roman" w:cs="Times New Roman"/>
          <w:sz w:val="28"/>
          <w:szCs w:val="28"/>
        </w:rPr>
        <w:t>Простинского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Татарстан.</w:t>
      </w:r>
    </w:p>
    <w:p w14:paraId="1D014280" w14:textId="2BFBD3CE" w:rsidR="00383444" w:rsidRDefault="00383444" w:rsidP="00383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F95A5B" w14:textId="77777777" w:rsidR="00E666E2" w:rsidRDefault="00E666E2" w:rsidP="00383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1989"/>
        <w:gridCol w:w="2257"/>
      </w:tblGrid>
      <w:tr w:rsidR="00BD1AEC" w14:paraId="33525751" w14:textId="77777777" w:rsidTr="00D8683F">
        <w:tc>
          <w:tcPr>
            <w:tcW w:w="5382" w:type="dxa"/>
            <w:vAlign w:val="center"/>
          </w:tcPr>
          <w:p w14:paraId="78EC8DFF" w14:textId="77777777" w:rsidR="00BD1AEC" w:rsidRDefault="00BD1AEC" w:rsidP="00BD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</w:t>
            </w:r>
          </w:p>
          <w:p w14:paraId="330FBFB9" w14:textId="64B403CB" w:rsidR="00BD1AEC" w:rsidRDefault="00BD1AEC" w:rsidP="00BD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8683F">
              <w:rPr>
                <w:rFonts w:ascii="Times New Roman" w:hAnsi="Times New Roman" w:cs="Times New Roman"/>
                <w:sz w:val="28"/>
                <w:szCs w:val="28"/>
              </w:rPr>
              <w:t>Простинского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1989" w:type="dxa"/>
            <w:vAlign w:val="center"/>
          </w:tcPr>
          <w:p w14:paraId="7E3AEBDA" w14:textId="77777777" w:rsidR="00BD1AEC" w:rsidRDefault="00BD1AEC" w:rsidP="00BD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vAlign w:val="center"/>
          </w:tcPr>
          <w:p w14:paraId="35770D9F" w14:textId="34679FFE" w:rsidR="00BD1AEC" w:rsidRDefault="00D8683F" w:rsidP="00BD1A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547C">
              <w:rPr>
                <w:rFonts w:ascii="Times New Roman" w:hAnsi="Times New Roman" w:cs="Times New Roman"/>
                <w:sz w:val="28"/>
                <w:szCs w:val="28"/>
              </w:rPr>
              <w:t>Бадартинов Д.А.</w:t>
            </w:r>
          </w:p>
        </w:tc>
      </w:tr>
    </w:tbl>
    <w:p w14:paraId="1F54B824" w14:textId="77777777" w:rsidR="00BD1AEC" w:rsidRDefault="00BD1AEC" w:rsidP="00383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D1AEC" w:rsidSect="001F654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462A8"/>
    <w:multiLevelType w:val="hybridMultilevel"/>
    <w:tmpl w:val="440A8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01616"/>
    <w:multiLevelType w:val="hybridMultilevel"/>
    <w:tmpl w:val="DD56E064"/>
    <w:lvl w:ilvl="0" w:tplc="4678E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66EA8"/>
    <w:multiLevelType w:val="hybridMultilevel"/>
    <w:tmpl w:val="E0C8E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A8"/>
    <w:rsid w:val="00013175"/>
    <w:rsid w:val="0002548E"/>
    <w:rsid w:val="0007437C"/>
    <w:rsid w:val="000B4473"/>
    <w:rsid w:val="000D11F2"/>
    <w:rsid w:val="00136767"/>
    <w:rsid w:val="00191C39"/>
    <w:rsid w:val="001E2BD7"/>
    <w:rsid w:val="001E3D04"/>
    <w:rsid w:val="001F654D"/>
    <w:rsid w:val="00225B0A"/>
    <w:rsid w:val="00254AEC"/>
    <w:rsid w:val="002669E6"/>
    <w:rsid w:val="00266F11"/>
    <w:rsid w:val="00274F52"/>
    <w:rsid w:val="00275032"/>
    <w:rsid w:val="0029215A"/>
    <w:rsid w:val="002953B9"/>
    <w:rsid w:val="00364269"/>
    <w:rsid w:val="00383444"/>
    <w:rsid w:val="00463336"/>
    <w:rsid w:val="00476D6F"/>
    <w:rsid w:val="004D7C15"/>
    <w:rsid w:val="00547CA3"/>
    <w:rsid w:val="00555EE1"/>
    <w:rsid w:val="00572292"/>
    <w:rsid w:val="005948B5"/>
    <w:rsid w:val="005A5E58"/>
    <w:rsid w:val="005D48E3"/>
    <w:rsid w:val="00611162"/>
    <w:rsid w:val="006626C1"/>
    <w:rsid w:val="006C1B81"/>
    <w:rsid w:val="006D7C18"/>
    <w:rsid w:val="006E1369"/>
    <w:rsid w:val="007326E7"/>
    <w:rsid w:val="00773669"/>
    <w:rsid w:val="00784AF9"/>
    <w:rsid w:val="007D0F68"/>
    <w:rsid w:val="007E6160"/>
    <w:rsid w:val="008006C5"/>
    <w:rsid w:val="00850BE6"/>
    <w:rsid w:val="008E563B"/>
    <w:rsid w:val="0090297F"/>
    <w:rsid w:val="0091014E"/>
    <w:rsid w:val="0091195D"/>
    <w:rsid w:val="00946B2D"/>
    <w:rsid w:val="009733CA"/>
    <w:rsid w:val="009A003B"/>
    <w:rsid w:val="009A6AE4"/>
    <w:rsid w:val="00A11F18"/>
    <w:rsid w:val="00A148A8"/>
    <w:rsid w:val="00AC55F6"/>
    <w:rsid w:val="00AE15FF"/>
    <w:rsid w:val="00AE6C3A"/>
    <w:rsid w:val="00B14426"/>
    <w:rsid w:val="00BB078A"/>
    <w:rsid w:val="00BD1AEC"/>
    <w:rsid w:val="00BF19F6"/>
    <w:rsid w:val="00C1539D"/>
    <w:rsid w:val="00C66161"/>
    <w:rsid w:val="00C7189E"/>
    <w:rsid w:val="00CB5690"/>
    <w:rsid w:val="00CE6446"/>
    <w:rsid w:val="00CF2F96"/>
    <w:rsid w:val="00D57B9F"/>
    <w:rsid w:val="00D7547C"/>
    <w:rsid w:val="00D80BDA"/>
    <w:rsid w:val="00D8683F"/>
    <w:rsid w:val="00DC1D56"/>
    <w:rsid w:val="00DC2788"/>
    <w:rsid w:val="00DD0AC1"/>
    <w:rsid w:val="00DE0D56"/>
    <w:rsid w:val="00E321FD"/>
    <w:rsid w:val="00E666E2"/>
    <w:rsid w:val="00F51B23"/>
    <w:rsid w:val="00F51C63"/>
    <w:rsid w:val="00F53763"/>
    <w:rsid w:val="00F97786"/>
    <w:rsid w:val="00FC2329"/>
    <w:rsid w:val="00FE4451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771E"/>
  <w15:chartTrackingRefBased/>
  <w15:docId w15:val="{BFC8BA4B-A900-4538-A4BF-533C027E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95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195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57B9F"/>
    <w:pPr>
      <w:ind w:left="720"/>
      <w:contextualSpacing/>
    </w:pPr>
  </w:style>
  <w:style w:type="table" w:styleId="a6">
    <w:name w:val="Table Grid"/>
    <w:basedOn w:val="a1"/>
    <w:uiPriority w:val="39"/>
    <w:rsid w:val="00BD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%20https://prostinskoe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2025-05-15T07:08:00Z</dcterms:created>
  <dcterms:modified xsi:type="dcterms:W3CDTF">2025-05-16T05:19:00Z</dcterms:modified>
</cp:coreProperties>
</file>